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49" w:rsidRDefault="00782649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DC543A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556A15" w:rsidRDefault="00556A15" w:rsidP="0032018C">
      <w:pPr>
        <w:tabs>
          <w:tab w:val="left" w:pos="5376"/>
        </w:tabs>
        <w:spacing w:after="0"/>
        <w:jc w:val="center"/>
        <w:rPr>
          <w:b/>
          <w:sz w:val="28"/>
          <w:szCs w:val="28"/>
        </w:rPr>
      </w:pPr>
      <w:r w:rsidRPr="00556A15">
        <w:rPr>
          <w:b/>
          <w:sz w:val="28"/>
          <w:szCs w:val="28"/>
        </w:rPr>
        <w:t>География участников:</w:t>
      </w:r>
    </w:p>
    <w:p w:rsidR="00556A15" w:rsidRPr="00556A15" w:rsidRDefault="00556A15" w:rsidP="00782649">
      <w:pPr>
        <w:tabs>
          <w:tab w:val="left" w:pos="5376"/>
        </w:tabs>
        <w:spacing w:after="0"/>
        <w:jc w:val="center"/>
        <w:rPr>
          <w:b/>
          <w:sz w:val="28"/>
          <w:szCs w:val="28"/>
        </w:rPr>
      </w:pPr>
    </w:p>
    <w:p w:rsidR="00556A15" w:rsidRPr="000539CD" w:rsidRDefault="00556A15" w:rsidP="00556A15">
      <w:pPr>
        <w:tabs>
          <w:tab w:val="left" w:pos="5376"/>
        </w:tabs>
        <w:spacing w:after="0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0539CD">
        <w:rPr>
          <w:sz w:val="20"/>
          <w:szCs w:val="20"/>
        </w:rPr>
        <w:t xml:space="preserve">          </w:t>
      </w:r>
      <w:r w:rsidR="00965F33">
        <w:rPr>
          <w:sz w:val="36"/>
          <w:szCs w:val="36"/>
        </w:rPr>
        <w:t>г. Верхотурье</w:t>
      </w:r>
    </w:p>
    <w:p w:rsidR="00965F33" w:rsidRDefault="00965F33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Карпинск</w:t>
      </w:r>
    </w:p>
    <w:p w:rsidR="00556A15" w:rsidRDefault="00556A15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Краснотурьинск</w:t>
      </w:r>
    </w:p>
    <w:p w:rsidR="00965F33" w:rsidRDefault="00965F33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65F33">
        <w:rPr>
          <w:sz w:val="36"/>
          <w:szCs w:val="36"/>
        </w:rPr>
        <w:t xml:space="preserve"> </w:t>
      </w:r>
      <w:r>
        <w:rPr>
          <w:sz w:val="36"/>
          <w:szCs w:val="36"/>
        </w:rPr>
        <w:t>с. Романово</w:t>
      </w:r>
    </w:p>
    <w:p w:rsidR="000539CD" w:rsidRDefault="000539CD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Североуральск</w:t>
      </w:r>
    </w:p>
    <w:p w:rsidR="00556A15" w:rsidRDefault="00965F33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Серов</w:t>
      </w:r>
    </w:p>
    <w:p w:rsidR="003F016C" w:rsidRDefault="003F016C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п.</w:t>
      </w:r>
      <w:r w:rsidR="000539CD">
        <w:rPr>
          <w:sz w:val="36"/>
          <w:szCs w:val="36"/>
        </w:rPr>
        <w:t>г.т.</w:t>
      </w:r>
      <w:r>
        <w:rPr>
          <w:sz w:val="36"/>
          <w:szCs w:val="36"/>
        </w:rPr>
        <w:t xml:space="preserve"> Сосьва</w:t>
      </w:r>
    </w:p>
    <w:p w:rsidR="00C433A6" w:rsidRDefault="00C433A6" w:rsidP="00556A15">
      <w:pPr>
        <w:tabs>
          <w:tab w:val="left" w:pos="5376"/>
        </w:tabs>
        <w:spacing w:after="0"/>
        <w:rPr>
          <w:sz w:val="36"/>
          <w:szCs w:val="36"/>
        </w:rPr>
      </w:pPr>
    </w:p>
    <w:p w:rsidR="00556A15" w:rsidRDefault="0032018C" w:rsidP="00C433A6">
      <w:pPr>
        <w:tabs>
          <w:tab w:val="left" w:pos="5376"/>
        </w:tabs>
        <w:spacing w:after="0"/>
        <w:jc w:val="center"/>
        <w:rPr>
          <w:sz w:val="36"/>
          <w:szCs w:val="36"/>
        </w:rPr>
      </w:pPr>
      <w:r w:rsidRPr="0032018C">
        <w:rPr>
          <w:noProof/>
          <w:sz w:val="36"/>
          <w:szCs w:val="36"/>
        </w:rPr>
        <w:drawing>
          <wp:inline distT="0" distB="0" distL="0" distR="0">
            <wp:extent cx="3009900" cy="2003758"/>
            <wp:effectExtent l="19050" t="0" r="0" b="0"/>
            <wp:docPr id="36" name="Рисунок 36" descr="D:\Documents and Settings\PK-26\Рабочий стол\9f00251ffb0a23736e0fd3fd5092745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Documents and Settings\PK-26\Рабочий стол\9f00251ffb0a23736e0fd3fd50927457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70" cy="20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86" w:rsidRDefault="00506786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8 952 742 4049</w:t>
      </w:r>
    </w:p>
    <w:p w:rsidR="00556A15" w:rsidRP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sarapular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5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3A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060B9E" w:rsidRPr="004345E5" w:rsidRDefault="00060B9E" w:rsidP="00060B9E">
      <w:pPr>
        <w:spacing w:after="0"/>
        <w:rPr>
          <w:i/>
          <w:sz w:val="20"/>
          <w:szCs w:val="20"/>
        </w:rPr>
      </w:pPr>
    </w:p>
    <w:p w:rsidR="00060B9E" w:rsidRPr="004345E5" w:rsidRDefault="00060B9E" w:rsidP="00060B9E">
      <w:pPr>
        <w:spacing w:after="0"/>
        <w:rPr>
          <w:i/>
          <w:sz w:val="20"/>
          <w:szCs w:val="20"/>
        </w:rPr>
      </w:pPr>
    </w:p>
    <w:p w:rsidR="00DC543A" w:rsidRPr="00782649" w:rsidRDefault="00C433A6" w:rsidP="00060B9E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</w:t>
      </w:r>
      <w:r w:rsidR="00DC543A" w:rsidRPr="00782649">
        <w:rPr>
          <w:i/>
          <w:sz w:val="20"/>
          <w:szCs w:val="20"/>
        </w:rPr>
        <w:t>осударственное казенное общеобразовательное учреждение</w:t>
      </w:r>
    </w:p>
    <w:p w:rsidR="00DC543A" w:rsidRPr="00782649" w:rsidRDefault="00DC543A" w:rsidP="003469A1">
      <w:pPr>
        <w:spacing w:after="0"/>
        <w:jc w:val="center"/>
        <w:rPr>
          <w:i/>
          <w:sz w:val="20"/>
          <w:szCs w:val="20"/>
        </w:rPr>
      </w:pPr>
      <w:r w:rsidRPr="00782649">
        <w:rPr>
          <w:i/>
          <w:sz w:val="20"/>
          <w:szCs w:val="20"/>
        </w:rPr>
        <w:t>Свердловской области</w:t>
      </w:r>
      <w:r w:rsidR="003469A1">
        <w:rPr>
          <w:i/>
          <w:sz w:val="20"/>
          <w:szCs w:val="20"/>
        </w:rPr>
        <w:t xml:space="preserve"> </w:t>
      </w:r>
      <w:r w:rsidR="00506786">
        <w:rPr>
          <w:i/>
          <w:sz w:val="20"/>
          <w:szCs w:val="20"/>
        </w:rPr>
        <w:t>”</w:t>
      </w:r>
      <w:proofErr w:type="spellStart"/>
      <w:r w:rsidR="00506786">
        <w:rPr>
          <w:i/>
          <w:sz w:val="20"/>
          <w:szCs w:val="20"/>
        </w:rPr>
        <w:t>Серовский</w:t>
      </w:r>
      <w:proofErr w:type="spellEnd"/>
      <w:r w:rsidR="00506786">
        <w:rPr>
          <w:i/>
          <w:sz w:val="20"/>
          <w:szCs w:val="20"/>
        </w:rPr>
        <w:t xml:space="preserve"> детский дом – школа</w:t>
      </w:r>
      <w:r w:rsidRPr="00782649">
        <w:rPr>
          <w:i/>
          <w:sz w:val="20"/>
          <w:szCs w:val="20"/>
        </w:rPr>
        <w:t>”</w:t>
      </w:r>
    </w:p>
    <w:p w:rsidR="00DC543A" w:rsidRDefault="00DC543A" w:rsidP="00DC543A">
      <w:pPr>
        <w:tabs>
          <w:tab w:val="left" w:pos="5376"/>
        </w:tabs>
        <w:spacing w:after="0"/>
        <w:jc w:val="center"/>
        <w:rPr>
          <w:b/>
          <w:i/>
          <w:sz w:val="20"/>
          <w:szCs w:val="20"/>
        </w:rPr>
      </w:pPr>
    </w:p>
    <w:p w:rsidR="003469A1" w:rsidRDefault="003469A1" w:rsidP="003469A1">
      <w:pPr>
        <w:tabs>
          <w:tab w:val="left" w:pos="5376"/>
        </w:tabs>
        <w:spacing w:after="0"/>
        <w:jc w:val="center"/>
        <w:rPr>
          <w:b/>
          <w:i/>
          <w:sz w:val="24"/>
          <w:szCs w:val="24"/>
        </w:rPr>
      </w:pPr>
    </w:p>
    <w:p w:rsidR="00DC543A" w:rsidRPr="003366B7" w:rsidRDefault="00831056" w:rsidP="003469A1">
      <w:pPr>
        <w:tabs>
          <w:tab w:val="left" w:pos="5376"/>
        </w:tabs>
        <w:spacing w:after="0"/>
        <w:jc w:val="center"/>
        <w:rPr>
          <w:b/>
          <w:i/>
          <w:sz w:val="24"/>
          <w:szCs w:val="24"/>
        </w:rPr>
      </w:pPr>
      <w:r w:rsidRPr="003366B7">
        <w:rPr>
          <w:b/>
          <w:i/>
          <w:sz w:val="24"/>
          <w:szCs w:val="24"/>
        </w:rPr>
        <w:t>М</w:t>
      </w:r>
      <w:r w:rsidR="00DC543A" w:rsidRPr="003366B7">
        <w:rPr>
          <w:b/>
          <w:i/>
          <w:sz w:val="24"/>
          <w:szCs w:val="24"/>
        </w:rPr>
        <w:t>етодическое объединение</w:t>
      </w:r>
    </w:p>
    <w:p w:rsidR="00DC543A" w:rsidRPr="003366B7" w:rsidRDefault="00DC543A" w:rsidP="00DC543A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 w:rsidRPr="003366B7">
        <w:rPr>
          <w:i/>
          <w:sz w:val="24"/>
          <w:szCs w:val="24"/>
        </w:rPr>
        <w:t xml:space="preserve">специальных (коррекционных) школ </w:t>
      </w:r>
    </w:p>
    <w:p w:rsidR="00DC543A" w:rsidRPr="003366B7" w:rsidRDefault="00506786" w:rsidP="00DC543A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 w:rsidRPr="003366B7">
        <w:rPr>
          <w:i/>
          <w:sz w:val="24"/>
          <w:szCs w:val="24"/>
        </w:rPr>
        <w:t>Северного У</w:t>
      </w:r>
      <w:r w:rsidR="00DC543A" w:rsidRPr="003366B7">
        <w:rPr>
          <w:i/>
          <w:sz w:val="24"/>
          <w:szCs w:val="24"/>
        </w:rPr>
        <w:t>правленческого округа</w:t>
      </w:r>
    </w:p>
    <w:p w:rsidR="00DC543A" w:rsidRDefault="00DC543A" w:rsidP="00DC543A">
      <w:pPr>
        <w:tabs>
          <w:tab w:val="left" w:pos="5376"/>
        </w:tabs>
        <w:spacing w:after="0"/>
        <w:jc w:val="center"/>
        <w:rPr>
          <w:b/>
          <w:i/>
          <w:sz w:val="28"/>
          <w:szCs w:val="28"/>
        </w:rPr>
      </w:pPr>
    </w:p>
    <w:p w:rsidR="00831056" w:rsidRPr="003366B7" w:rsidRDefault="00506786" w:rsidP="00831056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3366B7">
        <w:rPr>
          <w:rFonts w:ascii="Monotype Corsiva" w:hAnsi="Monotype Corsiva"/>
          <w:b/>
          <w:sz w:val="36"/>
          <w:szCs w:val="36"/>
        </w:rPr>
        <w:t>«</w:t>
      </w:r>
      <w:r w:rsidR="00831056" w:rsidRPr="003366B7">
        <w:rPr>
          <w:rFonts w:ascii="Monotype Corsiva" w:hAnsi="Monotype Corsiva"/>
          <w:b/>
          <w:sz w:val="36"/>
          <w:szCs w:val="36"/>
        </w:rPr>
        <w:t xml:space="preserve">Использование электронных образовательных  ресурсов в профессиональной деятельности </w:t>
      </w:r>
    </w:p>
    <w:p w:rsidR="00DC543A" w:rsidRDefault="00831056" w:rsidP="00831056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3366B7">
        <w:rPr>
          <w:rFonts w:ascii="Monotype Corsiva" w:hAnsi="Monotype Corsiva"/>
          <w:b/>
          <w:sz w:val="36"/>
          <w:szCs w:val="36"/>
        </w:rPr>
        <w:t>учителя-логопеда</w:t>
      </w:r>
      <w:r w:rsidR="00DC543A" w:rsidRPr="003366B7">
        <w:rPr>
          <w:rFonts w:ascii="Monotype Corsiva" w:hAnsi="Monotype Corsiva"/>
          <w:b/>
          <w:sz w:val="36"/>
          <w:szCs w:val="36"/>
        </w:rPr>
        <w:t>»</w:t>
      </w:r>
    </w:p>
    <w:p w:rsidR="003366B7" w:rsidRDefault="003366B7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6B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навыков,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3366B7">
        <w:rPr>
          <w:rFonts w:ascii="Times New Roman" w:hAnsi="Times New Roman" w:cs="Times New Roman"/>
          <w:i/>
          <w:sz w:val="24"/>
          <w:szCs w:val="24"/>
        </w:rPr>
        <w:t>профессиональной</w:t>
      </w:r>
      <w:proofErr w:type="gramEnd"/>
    </w:p>
    <w:p w:rsidR="003366B7" w:rsidRDefault="003366B7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366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3366B7">
        <w:rPr>
          <w:rFonts w:ascii="Times New Roman" w:hAnsi="Times New Roman" w:cs="Times New Roman"/>
          <w:i/>
          <w:sz w:val="24"/>
          <w:szCs w:val="24"/>
        </w:rPr>
        <w:t>омпетентности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распространение опыта работы 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учителя-</w:t>
      </w:r>
    </w:p>
    <w:p w:rsidR="003366B7" w:rsidRDefault="003366B7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логопеда 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области 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использования 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электронных</w:t>
      </w:r>
    </w:p>
    <w:p w:rsidR="003366B7" w:rsidRPr="003366B7" w:rsidRDefault="003366B7" w:rsidP="003366B7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образовательных</w:t>
      </w:r>
      <w:r w:rsidR="00810933">
        <w:rPr>
          <w:rFonts w:ascii="Times New Roman" w:hAnsi="Times New Roman" w:cs="Times New Roman"/>
          <w:i/>
          <w:sz w:val="24"/>
          <w:szCs w:val="24"/>
        </w:rPr>
        <w:t xml:space="preserve"> ресурсов через обмен инф</w:t>
      </w:r>
      <w:r w:rsidR="00670198">
        <w:rPr>
          <w:rFonts w:ascii="Times New Roman" w:hAnsi="Times New Roman" w:cs="Times New Roman"/>
          <w:i/>
          <w:sz w:val="24"/>
          <w:szCs w:val="24"/>
        </w:rPr>
        <w:t>о</w:t>
      </w:r>
      <w:r w:rsidR="00810933">
        <w:rPr>
          <w:rFonts w:ascii="Times New Roman" w:hAnsi="Times New Roman" w:cs="Times New Roman"/>
          <w:i/>
          <w:sz w:val="24"/>
          <w:szCs w:val="24"/>
        </w:rPr>
        <w:t>рмацией</w:t>
      </w:r>
      <w:r w:rsidRPr="003366B7">
        <w:rPr>
          <w:rFonts w:ascii="Times New Roman" w:hAnsi="Times New Roman" w:cs="Times New Roman"/>
          <w:i/>
          <w:sz w:val="24"/>
          <w:szCs w:val="24"/>
        </w:rPr>
        <w:t>.</w:t>
      </w:r>
    </w:p>
    <w:p w:rsidR="00DC543A" w:rsidRDefault="00DC543A" w:rsidP="00810933">
      <w:pPr>
        <w:tabs>
          <w:tab w:val="left" w:pos="5376"/>
        </w:tabs>
        <w:spacing w:after="0"/>
        <w:rPr>
          <w:sz w:val="20"/>
          <w:szCs w:val="20"/>
          <w:u w:val="single"/>
          <w:vertAlign w:val="subscript"/>
        </w:rPr>
      </w:pPr>
    </w:p>
    <w:p w:rsidR="00DC543A" w:rsidRDefault="00B63E1E" w:rsidP="00DC543A">
      <w:pPr>
        <w:spacing w:after="0"/>
        <w:jc w:val="center"/>
      </w:pPr>
      <w:r w:rsidRPr="00B63E1E">
        <w:rPr>
          <w:noProof/>
        </w:rPr>
        <w:drawing>
          <wp:inline distT="0" distB="0" distL="0" distR="0">
            <wp:extent cx="2362200" cy="2362200"/>
            <wp:effectExtent l="19050" t="0" r="0" b="0"/>
            <wp:docPr id="39" name="Рисунок 39" descr="D:\Documents and Settings\PK-26\Рабочий стол\i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ocuments and Settings\PK-26\Рабочий стол\iv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A" w:rsidRDefault="00DC543A" w:rsidP="00DC543A">
      <w:pPr>
        <w:spacing w:after="0"/>
        <w:jc w:val="center"/>
      </w:pPr>
    </w:p>
    <w:p w:rsidR="003469A1" w:rsidRDefault="003469A1" w:rsidP="00810933">
      <w:pPr>
        <w:spacing w:after="0"/>
        <w:jc w:val="center"/>
      </w:pPr>
      <w:r>
        <w:t>05 ноября  2019</w:t>
      </w:r>
      <w:r w:rsidR="00810933">
        <w:t xml:space="preserve">          </w:t>
      </w:r>
    </w:p>
    <w:p w:rsidR="00DC543A" w:rsidRPr="00506786" w:rsidRDefault="00556A15" w:rsidP="00810933">
      <w:pPr>
        <w:spacing w:after="0"/>
        <w:jc w:val="center"/>
      </w:pPr>
      <w:r>
        <w:t>г</w:t>
      </w:r>
      <w:r w:rsidR="00DC543A">
        <w:t xml:space="preserve">. </w:t>
      </w:r>
      <w:r w:rsidR="00506786">
        <w:t>Серов</w:t>
      </w:r>
    </w:p>
    <w:p w:rsidR="00060B9E" w:rsidRPr="00506786" w:rsidRDefault="00060B9E" w:rsidP="00DC543A">
      <w:pPr>
        <w:spacing w:after="0"/>
        <w:jc w:val="center"/>
      </w:pPr>
    </w:p>
    <w:p w:rsidR="00060B9E" w:rsidRPr="004345E5" w:rsidRDefault="00CA2D1B" w:rsidP="00C80F0E">
      <w:pPr>
        <w:tabs>
          <w:tab w:val="left" w:pos="5376"/>
        </w:tabs>
        <w:spacing w:after="24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ПРОГРАММА ОМО № 1</w:t>
      </w:r>
    </w:p>
    <w:p w:rsidR="00060B9E" w:rsidRDefault="00A94AB5" w:rsidP="00A94AB5">
      <w:pPr>
        <w:tabs>
          <w:tab w:val="left" w:pos="537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44"/>
          <w:szCs w:val="44"/>
        </w:rPr>
        <w:t xml:space="preserve">    </w:t>
      </w:r>
      <w:r w:rsidR="006674D7">
        <w:rPr>
          <w:rFonts w:ascii="Times New Roman" w:hAnsi="Times New Roman" w:cs="Times New Roman"/>
          <w:sz w:val="28"/>
          <w:szCs w:val="28"/>
        </w:rPr>
        <w:t>9.00 – 9</w:t>
      </w:r>
      <w:r w:rsidR="004D1D4A">
        <w:rPr>
          <w:rFonts w:ascii="Times New Roman" w:hAnsi="Times New Roman" w:cs="Times New Roman"/>
          <w:sz w:val="28"/>
          <w:szCs w:val="28"/>
        </w:rPr>
        <w:t>.30 –</w:t>
      </w:r>
      <w:r w:rsidR="006674D7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4D1D4A" w:rsidRDefault="009B3BDA" w:rsidP="00A94AB5">
      <w:pPr>
        <w:tabs>
          <w:tab w:val="left" w:pos="537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D4A">
        <w:rPr>
          <w:rFonts w:ascii="Times New Roman" w:hAnsi="Times New Roman" w:cs="Times New Roman"/>
          <w:sz w:val="28"/>
          <w:szCs w:val="28"/>
        </w:rPr>
        <w:t xml:space="preserve">10.30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>Начало заседания</w:t>
      </w:r>
    </w:p>
    <w:p w:rsidR="00392352" w:rsidRDefault="00A94AB5" w:rsidP="00060B9E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1D4A" w:rsidRDefault="00392352" w:rsidP="00060B9E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B5A">
        <w:rPr>
          <w:rFonts w:ascii="Times New Roman" w:hAnsi="Times New Roman" w:cs="Times New Roman"/>
          <w:sz w:val="28"/>
          <w:szCs w:val="28"/>
        </w:rPr>
        <w:t xml:space="preserve"> </w:t>
      </w:r>
      <w:r w:rsidR="00FA3774">
        <w:rPr>
          <w:rFonts w:ascii="Times New Roman" w:hAnsi="Times New Roman" w:cs="Times New Roman"/>
          <w:sz w:val="28"/>
          <w:szCs w:val="28"/>
        </w:rPr>
        <w:t>ОРГАНИЗАЦИОННЫЙ  МОМЕНТ</w:t>
      </w:r>
    </w:p>
    <w:p w:rsidR="004D1D4A" w:rsidRPr="00F91AFA" w:rsidRDefault="007C14BD" w:rsidP="00392352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</w:t>
      </w:r>
      <w:r w:rsidR="00A94AB5">
        <w:rPr>
          <w:rFonts w:ascii="Monotype Corsiva" w:hAnsi="Monotype Corsiva" w:cs="Times New Roman"/>
          <w:b/>
          <w:i/>
          <w:sz w:val="36"/>
          <w:szCs w:val="36"/>
        </w:rPr>
        <w:t xml:space="preserve">          </w:t>
      </w:r>
      <w:r w:rsidR="00FA3774">
        <w:rPr>
          <w:rFonts w:ascii="Monotype Corsiva" w:hAnsi="Monotype Corsiva" w:cs="Times New Roman"/>
          <w:b/>
          <w:i/>
          <w:sz w:val="36"/>
          <w:szCs w:val="36"/>
        </w:rPr>
        <w:t>Л.Н.</w:t>
      </w:r>
      <w:r w:rsidR="00F13870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proofErr w:type="spellStart"/>
      <w:r w:rsidR="00FA3774">
        <w:rPr>
          <w:rFonts w:ascii="Monotype Corsiva" w:hAnsi="Monotype Corsiva" w:cs="Times New Roman"/>
          <w:b/>
          <w:i/>
          <w:sz w:val="36"/>
          <w:szCs w:val="36"/>
        </w:rPr>
        <w:t>Воинкова</w:t>
      </w:r>
      <w:proofErr w:type="spellEnd"/>
      <w:r w:rsidR="00FA3774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</w:p>
    <w:p w:rsidR="004D1D4A" w:rsidRDefault="004D1D4A" w:rsidP="004D1D4A">
      <w:pPr>
        <w:tabs>
          <w:tab w:val="left" w:pos="5376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4B5A" w:rsidRPr="00384B5A" w:rsidRDefault="00384B5A" w:rsidP="00384B5A">
      <w:pPr>
        <w:pStyle w:val="a6"/>
        <w:numPr>
          <w:ilvl w:val="0"/>
          <w:numId w:val="1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учителя-логопеда как свидетельство профессионализма педагога.</w:t>
      </w:r>
    </w:p>
    <w:p w:rsidR="00384B5A" w:rsidRPr="008D6627" w:rsidRDefault="00384B5A" w:rsidP="00384B5A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Л.Н.</w:t>
      </w:r>
      <w:r w:rsidR="00F13870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i/>
          <w:sz w:val="36"/>
          <w:szCs w:val="36"/>
        </w:rPr>
        <w:t>Воинкова</w:t>
      </w:r>
      <w:proofErr w:type="spellEnd"/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  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36"/>
          <w:szCs w:val="36"/>
        </w:rPr>
        <w:t xml:space="preserve">    </w:t>
      </w:r>
      <w:r w:rsidRPr="008D66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B5A" w:rsidRDefault="00F13870" w:rsidP="00F13870">
      <w:pPr>
        <w:pStyle w:val="a6"/>
        <w:numPr>
          <w:ilvl w:val="0"/>
          <w:numId w:val="1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обследование детей</w:t>
      </w:r>
      <w:r w:rsidR="00384B5A" w:rsidRPr="00384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Программное обеспечение.</w:t>
      </w:r>
    </w:p>
    <w:p w:rsidR="00F13870" w:rsidRPr="00F13870" w:rsidRDefault="00F13870" w:rsidP="00F13870">
      <w:pPr>
        <w:pStyle w:val="a6"/>
        <w:tabs>
          <w:tab w:val="left" w:pos="5376"/>
        </w:tabs>
        <w:spacing w:after="0"/>
        <w:ind w:left="765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И.Г. Семёнова</w:t>
      </w:r>
      <w:r w:rsidRPr="00F13870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  </w:t>
      </w:r>
    </w:p>
    <w:p w:rsidR="00F13870" w:rsidRPr="00F13870" w:rsidRDefault="00F13870" w:rsidP="00F13870">
      <w:pPr>
        <w:tabs>
          <w:tab w:val="left" w:pos="53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4B5A" w:rsidRPr="002D1A21" w:rsidRDefault="006B59D5" w:rsidP="00384B5A">
      <w:pPr>
        <w:pStyle w:val="a6"/>
        <w:numPr>
          <w:ilvl w:val="0"/>
          <w:numId w:val="1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профессионального комплекса «</w:t>
      </w:r>
      <w:r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Pr="006B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» в работе с детьми, имеющими тяжелые нарушения речи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6B59D5" w:rsidP="00384B5A">
      <w:pPr>
        <w:tabs>
          <w:tab w:val="left" w:pos="5376"/>
        </w:tabs>
        <w:spacing w:after="240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Т.В. </w:t>
      </w:r>
      <w:proofErr w:type="spellStart"/>
      <w:r>
        <w:rPr>
          <w:rFonts w:ascii="Monotype Corsiva" w:hAnsi="Monotype Corsiva" w:cs="Times New Roman"/>
          <w:b/>
          <w:i/>
          <w:sz w:val="36"/>
          <w:szCs w:val="36"/>
        </w:rPr>
        <w:t>Щербинина</w:t>
      </w:r>
      <w:proofErr w:type="spellEnd"/>
    </w:p>
    <w:p w:rsidR="009B3BD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>4. Музыкально</w:t>
      </w:r>
      <w:r w:rsidR="009B3BDA">
        <w:rPr>
          <w:rFonts w:ascii="Times New Roman" w:hAnsi="Times New Roman" w:cs="Times New Roman"/>
          <w:sz w:val="28"/>
          <w:szCs w:val="28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>-</w:t>
      </w:r>
      <w:r w:rsidR="009B3BDA">
        <w:rPr>
          <w:rFonts w:ascii="Times New Roman" w:hAnsi="Times New Roman" w:cs="Times New Roman"/>
          <w:sz w:val="28"/>
          <w:szCs w:val="28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 xml:space="preserve">логопедические </w:t>
      </w:r>
      <w:r w:rsidR="009B3BDA">
        <w:rPr>
          <w:rFonts w:ascii="Times New Roman" w:hAnsi="Times New Roman" w:cs="Times New Roman"/>
          <w:sz w:val="28"/>
          <w:szCs w:val="28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 xml:space="preserve">рифмовки </w:t>
      </w:r>
      <w:r w:rsidR="009B3BDA">
        <w:rPr>
          <w:rFonts w:ascii="Times New Roman" w:hAnsi="Times New Roman" w:cs="Times New Roman"/>
          <w:sz w:val="28"/>
          <w:szCs w:val="28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 xml:space="preserve">как </w:t>
      </w:r>
      <w:r w:rsidR="009B3BDA">
        <w:rPr>
          <w:rFonts w:ascii="Times New Roman" w:hAnsi="Times New Roman" w:cs="Times New Roman"/>
          <w:sz w:val="28"/>
          <w:szCs w:val="28"/>
        </w:rPr>
        <w:t xml:space="preserve"> </w:t>
      </w:r>
      <w:r w:rsidR="006B59D5">
        <w:rPr>
          <w:rFonts w:ascii="Times New Roman" w:hAnsi="Times New Roman" w:cs="Times New Roman"/>
          <w:sz w:val="28"/>
          <w:szCs w:val="28"/>
        </w:rPr>
        <w:t>средство</w:t>
      </w:r>
    </w:p>
    <w:p w:rsidR="00384B5A" w:rsidRDefault="006B59D5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B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формирования лексико-грамматического</w:t>
      </w:r>
      <w:r w:rsidR="009B3BDA">
        <w:rPr>
          <w:rFonts w:ascii="Times New Roman" w:hAnsi="Times New Roman" w:cs="Times New Roman"/>
          <w:sz w:val="28"/>
          <w:szCs w:val="28"/>
        </w:rPr>
        <w:t xml:space="preserve"> строя речи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9B3BDA" w:rsidP="00384B5A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b/>
          <w:i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>Л.В. Липатова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5.Динамическая пауза.                               </w:t>
      </w:r>
      <w:r>
        <w:rPr>
          <w:rFonts w:ascii="Monotype Corsiva" w:hAnsi="Monotype Corsiva" w:cs="Times New Roman"/>
          <w:b/>
          <w:i/>
          <w:sz w:val="36"/>
          <w:szCs w:val="36"/>
        </w:rPr>
        <w:t>Л. В. Липатова</w:t>
      </w:r>
    </w:p>
    <w:p w:rsidR="00384B5A" w:rsidRPr="0066656D" w:rsidRDefault="00384B5A" w:rsidP="00384B5A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sz w:val="28"/>
          <w:szCs w:val="28"/>
        </w:rPr>
      </w:pPr>
    </w:p>
    <w:p w:rsidR="007A6B05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A1EC4" w:rsidRDefault="007A6B05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3B7F">
        <w:rPr>
          <w:rFonts w:ascii="Times New Roman" w:hAnsi="Times New Roman" w:cs="Times New Roman"/>
          <w:sz w:val="28"/>
          <w:szCs w:val="28"/>
        </w:rPr>
        <w:t xml:space="preserve">6.  </w:t>
      </w:r>
      <w:r w:rsidR="00EA1EC4">
        <w:rPr>
          <w:rFonts w:ascii="Times New Roman" w:hAnsi="Times New Roman" w:cs="Times New Roman"/>
          <w:sz w:val="28"/>
          <w:szCs w:val="28"/>
        </w:rPr>
        <w:t>Опыт    использования  ИКТ   в  деятельности  учителя-</w:t>
      </w:r>
    </w:p>
    <w:p w:rsidR="00384B5A" w:rsidRDefault="00EA1EC4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логопеда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895F55" w:rsidP="00895F55">
      <w:pPr>
        <w:tabs>
          <w:tab w:val="left" w:pos="5376"/>
        </w:tabs>
        <w:spacing w:after="0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</w:t>
      </w:r>
      <w:r w:rsidR="00EA1EC4">
        <w:rPr>
          <w:rFonts w:ascii="Monotype Corsiva" w:hAnsi="Monotype Corsiva" w:cs="Times New Roman"/>
          <w:b/>
          <w:i/>
          <w:sz w:val="36"/>
          <w:szCs w:val="36"/>
        </w:rPr>
        <w:t>С. В. Власова</w:t>
      </w:r>
    </w:p>
    <w:p w:rsidR="00EA1EC4" w:rsidRDefault="00384B5A" w:rsidP="00EA1EC4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C4">
        <w:rPr>
          <w:rFonts w:ascii="Times New Roman" w:hAnsi="Times New Roman" w:cs="Times New Roman"/>
          <w:sz w:val="28"/>
          <w:szCs w:val="28"/>
        </w:rPr>
        <w:t>7.  Интерактивные    игры    и    упражнения     «</w:t>
      </w:r>
      <w:proofErr w:type="spellStart"/>
      <w:r w:rsidR="00EA1EC4"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="00EA1E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1EC4" w:rsidRDefault="00EA1EC4" w:rsidP="00EA1EC4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  универсальные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развивающие</w:t>
      </w:r>
    </w:p>
    <w:p w:rsidR="00EA1EC4" w:rsidRDefault="00EA1EC4" w:rsidP="00EA1EC4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приемы в работе учителя-логопеда.</w:t>
      </w:r>
    </w:p>
    <w:p w:rsidR="00384B5A" w:rsidRPr="00895F55" w:rsidRDefault="00EA1EC4" w:rsidP="00895F55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           Н. А. Рукина</w:t>
      </w:r>
      <w:r w:rsidR="00384B5A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           </w:t>
      </w:r>
    </w:p>
    <w:p w:rsidR="00EA1EC4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</w:t>
      </w:r>
      <w:r>
        <w:rPr>
          <w:rFonts w:ascii="Monotype Corsiva" w:hAnsi="Monotype Corsiva" w:cs="Times New Roman"/>
          <w:b/>
          <w:i/>
          <w:sz w:val="28"/>
          <w:szCs w:val="28"/>
        </w:rPr>
        <w:t xml:space="preserve">  </w:t>
      </w:r>
      <w:r w:rsidRPr="003569AB">
        <w:rPr>
          <w:rFonts w:ascii="Times New Roman" w:hAnsi="Times New Roman" w:cs="Times New Roman"/>
          <w:sz w:val="28"/>
          <w:szCs w:val="28"/>
        </w:rPr>
        <w:t xml:space="preserve">8. </w:t>
      </w:r>
      <w:r w:rsidR="00EA1EC4">
        <w:rPr>
          <w:rFonts w:ascii="Times New Roman" w:hAnsi="Times New Roman" w:cs="Times New Roman"/>
          <w:sz w:val="28"/>
          <w:szCs w:val="28"/>
        </w:rPr>
        <w:t xml:space="preserve"> Методика    </w:t>
      </w:r>
      <w:proofErr w:type="spellStart"/>
      <w:r w:rsidR="00EA1EC4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="00EA1EC4">
        <w:rPr>
          <w:rFonts w:ascii="Times New Roman" w:hAnsi="Times New Roman" w:cs="Times New Roman"/>
          <w:sz w:val="28"/>
          <w:szCs w:val="28"/>
        </w:rPr>
        <w:t xml:space="preserve">    в   ключе    развития     речи    и</w:t>
      </w:r>
    </w:p>
    <w:p w:rsidR="00384B5A" w:rsidRDefault="00EA1EC4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формирования навыка чтения у детей с ОВЗ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384B5A" w:rsidP="00895F55">
      <w:pPr>
        <w:tabs>
          <w:tab w:val="left" w:pos="5376"/>
        </w:tabs>
        <w:spacing w:after="0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</w:t>
      </w:r>
      <w:r w:rsidR="00EA1EC4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М.А. </w:t>
      </w:r>
      <w:proofErr w:type="spellStart"/>
      <w:r w:rsidR="00EA1EC4">
        <w:rPr>
          <w:rFonts w:ascii="Monotype Corsiva" w:hAnsi="Monotype Corsiva" w:cs="Times New Roman"/>
          <w:b/>
          <w:i/>
          <w:sz w:val="36"/>
          <w:szCs w:val="36"/>
        </w:rPr>
        <w:t>Сёмаш</w:t>
      </w:r>
      <w:proofErr w:type="spellEnd"/>
      <w:r>
        <w:rPr>
          <w:rFonts w:ascii="Monotype Corsiva" w:hAnsi="Monotype Corsiva" w:cs="Times New Roman"/>
          <w:b/>
          <w:i/>
          <w:sz w:val="36"/>
          <w:szCs w:val="36"/>
        </w:rPr>
        <w:t xml:space="preserve">  </w:t>
      </w:r>
      <w:r w:rsidR="00EA1EC4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</w:t>
      </w:r>
    </w:p>
    <w:p w:rsidR="00EA1EC4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</w:t>
      </w:r>
      <w:r w:rsidRPr="003569AB">
        <w:rPr>
          <w:rFonts w:ascii="Times New Roman" w:hAnsi="Times New Roman" w:cs="Times New Roman"/>
          <w:sz w:val="28"/>
          <w:szCs w:val="28"/>
        </w:rPr>
        <w:t xml:space="preserve">9. </w:t>
      </w:r>
      <w:r w:rsidR="00EA1EC4">
        <w:rPr>
          <w:rFonts w:ascii="Times New Roman" w:hAnsi="Times New Roman" w:cs="Times New Roman"/>
          <w:sz w:val="28"/>
          <w:szCs w:val="28"/>
        </w:rPr>
        <w:t xml:space="preserve"> Работа    с    родителями:   формирование      навыков</w:t>
      </w:r>
    </w:p>
    <w:p w:rsidR="00EA1EC4" w:rsidRDefault="00EA1EC4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внимательного   чтения   при   помощи 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</w:p>
    <w:p w:rsidR="00384B5A" w:rsidRDefault="00EA1EC4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образовательных ресурсов.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     </w:t>
      </w:r>
      <w:r w:rsidR="00EA1EC4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Н.В. Минина</w:t>
      </w:r>
    </w:p>
    <w:p w:rsidR="00895F55" w:rsidRDefault="00895F55" w:rsidP="00895F55">
      <w:pPr>
        <w:tabs>
          <w:tab w:val="left" w:pos="5376"/>
        </w:tabs>
        <w:spacing w:after="24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13.0</w:t>
      </w:r>
      <w:r w:rsidR="00384B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B5A" w:rsidRPr="004345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13.30 – Кофе-пауза.</w:t>
      </w:r>
      <w:r w:rsidR="00384B5A" w:rsidRPr="00434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5A" w:rsidRPr="00895F55" w:rsidRDefault="00895F55" w:rsidP="00895F55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13.30 – 14</w:t>
      </w:r>
      <w:r w:rsidR="00384B5A">
        <w:rPr>
          <w:rFonts w:ascii="Times New Roman" w:hAnsi="Times New Roman" w:cs="Times New Roman"/>
          <w:sz w:val="28"/>
          <w:szCs w:val="28"/>
        </w:rPr>
        <w:t xml:space="preserve">.00 – </w:t>
      </w:r>
      <w:r w:rsidR="00384B5A" w:rsidRPr="004345E5">
        <w:rPr>
          <w:rFonts w:ascii="Times New Roman" w:hAnsi="Times New Roman" w:cs="Times New Roman"/>
          <w:sz w:val="28"/>
          <w:szCs w:val="28"/>
        </w:rPr>
        <w:t>РАЗНОЕ</w:t>
      </w:r>
      <w:r w:rsidR="00384B5A">
        <w:rPr>
          <w:rFonts w:ascii="Times New Roman" w:hAnsi="Times New Roman" w:cs="Times New Roman"/>
          <w:sz w:val="28"/>
          <w:szCs w:val="28"/>
        </w:rPr>
        <w:t>.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Подведение  итогов  работы.   </w:t>
      </w:r>
    </w:p>
    <w:p w:rsidR="00384B5A" w:rsidRDefault="00384B5A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Обратная связь.</w:t>
      </w:r>
    </w:p>
    <w:p w:rsidR="00055E03" w:rsidRPr="007C14BD" w:rsidRDefault="00055E03" w:rsidP="00384B5A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AFA" w:rsidRPr="00F91AFA" w:rsidRDefault="00055E03" w:rsidP="0089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E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1543050"/>
            <wp:effectExtent l="19050" t="0" r="9525" b="0"/>
            <wp:docPr id="31" name="Рисунок 31" descr="D:\Documents and Settings\PK-26\Рабочий стол\321211_stock-photo-computer-tea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ocuments and Settings\PK-26\Рабочий стол\321211_stock-photo-computer-teach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57" cy="154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AFA" w:rsidRPr="00F91AFA" w:rsidSect="00782649">
      <w:pgSz w:w="16838" w:h="11906" w:orient="landscape"/>
      <w:pgMar w:top="567" w:right="567" w:bottom="567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E23B50"/>
    <w:multiLevelType w:val="hybridMultilevel"/>
    <w:tmpl w:val="85FC815A"/>
    <w:lvl w:ilvl="0" w:tplc="F326C10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024DC6"/>
    <w:multiLevelType w:val="hybridMultilevel"/>
    <w:tmpl w:val="F056B956"/>
    <w:lvl w:ilvl="0" w:tplc="8DFA54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0BE6E63"/>
    <w:multiLevelType w:val="multilevel"/>
    <w:tmpl w:val="129A1864"/>
    <w:lvl w:ilvl="0">
      <w:start w:val="12"/>
      <w:numFmt w:val="decimal"/>
      <w:lvlText w:val="%1.0"/>
      <w:lvlJc w:val="left"/>
      <w:pPr>
        <w:ind w:left="9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9" w:hanging="2160"/>
      </w:pPr>
      <w:rPr>
        <w:rFonts w:hint="default"/>
      </w:rPr>
    </w:lvl>
  </w:abstractNum>
  <w:abstractNum w:abstractNumId="4">
    <w:nsid w:val="7E375D4D"/>
    <w:multiLevelType w:val="hybridMultilevel"/>
    <w:tmpl w:val="1790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649"/>
    <w:rsid w:val="00023B7F"/>
    <w:rsid w:val="000539CD"/>
    <w:rsid w:val="00055E03"/>
    <w:rsid w:val="00060B9E"/>
    <w:rsid w:val="001279CE"/>
    <w:rsid w:val="002269B4"/>
    <w:rsid w:val="00260F94"/>
    <w:rsid w:val="0032018C"/>
    <w:rsid w:val="003366B7"/>
    <w:rsid w:val="003469A1"/>
    <w:rsid w:val="00384B5A"/>
    <w:rsid w:val="00392352"/>
    <w:rsid w:val="003F016C"/>
    <w:rsid w:val="004345E5"/>
    <w:rsid w:val="00492425"/>
    <w:rsid w:val="004B74D4"/>
    <w:rsid w:val="004C1623"/>
    <w:rsid w:val="004C6670"/>
    <w:rsid w:val="004D1D4A"/>
    <w:rsid w:val="00506786"/>
    <w:rsid w:val="00556A15"/>
    <w:rsid w:val="005C1956"/>
    <w:rsid w:val="006674D7"/>
    <w:rsid w:val="00670198"/>
    <w:rsid w:val="00692419"/>
    <w:rsid w:val="006B59D5"/>
    <w:rsid w:val="0073585B"/>
    <w:rsid w:val="00782649"/>
    <w:rsid w:val="007A6B05"/>
    <w:rsid w:val="007C14BD"/>
    <w:rsid w:val="00810933"/>
    <w:rsid w:val="00831056"/>
    <w:rsid w:val="00895F55"/>
    <w:rsid w:val="008F1F84"/>
    <w:rsid w:val="00965F33"/>
    <w:rsid w:val="009B3BDA"/>
    <w:rsid w:val="00A02D16"/>
    <w:rsid w:val="00A94AB5"/>
    <w:rsid w:val="00B63E1E"/>
    <w:rsid w:val="00C05ADB"/>
    <w:rsid w:val="00C433A6"/>
    <w:rsid w:val="00C80F0E"/>
    <w:rsid w:val="00CA2D1B"/>
    <w:rsid w:val="00D54FB3"/>
    <w:rsid w:val="00D6670E"/>
    <w:rsid w:val="00D70C00"/>
    <w:rsid w:val="00DC543A"/>
    <w:rsid w:val="00E94490"/>
    <w:rsid w:val="00EA1EC4"/>
    <w:rsid w:val="00F13870"/>
    <w:rsid w:val="00F91AFA"/>
    <w:rsid w:val="00F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A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1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arapul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05C3-3459-49F3-9777-F5CB418B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2019-11-02T11:56:00Z</cp:lastPrinted>
  <dcterms:created xsi:type="dcterms:W3CDTF">2018-09-16T13:47:00Z</dcterms:created>
  <dcterms:modified xsi:type="dcterms:W3CDTF">2019-11-02T11:58:00Z</dcterms:modified>
</cp:coreProperties>
</file>